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7CB2" w14:textId="77777777" w:rsidR="00263272" w:rsidRPr="001B08CB" w:rsidRDefault="00263272" w:rsidP="00263272">
      <w:pPr>
        <w:pStyle w:val="MMKopfzeile"/>
        <w:rPr>
          <w:color w:val="6E6B60"/>
          <w:lang w:val="sl-SI"/>
        </w:rPr>
      </w:pPr>
      <w:r w:rsidRPr="001B08CB">
        <w:rPr>
          <w:color w:val="6E6B60"/>
          <w:lang w:val="sl-SI"/>
        </w:rPr>
        <w:t xml:space="preserve">Schaan, </w:t>
      </w:r>
      <w:r w:rsidRPr="001B08CB">
        <w:rPr>
          <w:color w:val="6E6B60"/>
          <w:lang w:val="sl-SI"/>
        </w:rPr>
        <w:fldChar w:fldCharType="begin"/>
      </w:r>
      <w:r w:rsidRPr="001B08CB">
        <w:rPr>
          <w:color w:val="6E6B60"/>
          <w:lang w:val="sl-SI"/>
        </w:rPr>
        <w:instrText xml:space="preserve"> CREATEDATE \@"d.\ MMMM\ yyyy" </w:instrText>
      </w:r>
      <w:r w:rsidRPr="001B08CB">
        <w:rPr>
          <w:color w:val="6E6B60"/>
          <w:lang w:val="sl-SI"/>
        </w:rPr>
        <w:fldChar w:fldCharType="separate"/>
      </w:r>
      <w:r w:rsidRPr="001B08CB">
        <w:rPr>
          <w:color w:val="6E6B60"/>
          <w:lang w:val="sl-SI"/>
        </w:rPr>
        <w:t>17. junija 2025</w:t>
      </w:r>
      <w:r w:rsidRPr="001B08CB">
        <w:rPr>
          <w:color w:val="6E6B60"/>
          <w:lang w:val="sl-SI"/>
        </w:rPr>
        <w:fldChar w:fldCharType="end"/>
      </w:r>
    </w:p>
    <w:p w14:paraId="3AADB785" w14:textId="77777777" w:rsidR="00263272" w:rsidRPr="001B08CB" w:rsidRDefault="00263272" w:rsidP="00263272">
      <w:pPr>
        <w:pStyle w:val="MMKopfzeile"/>
        <w:rPr>
          <w:color w:val="6E6B60"/>
          <w:lang w:val="sl-SI"/>
        </w:rPr>
      </w:pPr>
      <w:r w:rsidRPr="001B08CB">
        <w:rPr>
          <w:color w:val="6E6B60"/>
          <w:lang w:val="sl-SI"/>
        </w:rPr>
        <w:t xml:space="preserve">Sporočilo za medije o aktualnem stališču CIPRE International glede mobilnosti in prometa v Alpah </w:t>
      </w:r>
    </w:p>
    <w:p w14:paraId="356630B9" w14:textId="77777777" w:rsidR="00263272" w:rsidRPr="001B08CB" w:rsidRDefault="00263272" w:rsidP="00263272">
      <w:pPr>
        <w:pStyle w:val="MMTitel"/>
        <w:rPr>
          <w:bCs/>
          <w:color w:val="A2BF2F"/>
          <w:lang w:val="sl-SI"/>
        </w:rPr>
      </w:pPr>
      <w:r w:rsidRPr="001B08CB">
        <w:rPr>
          <w:bCs/>
          <w:color w:val="A2BF2F"/>
          <w:lang w:val="sl-SI"/>
        </w:rPr>
        <w:t>Pametna mobilnost v času počitnic</w:t>
      </w:r>
    </w:p>
    <w:p w14:paraId="2C680705" w14:textId="77777777" w:rsidR="00263272" w:rsidRPr="001B08CB" w:rsidRDefault="00263272" w:rsidP="00263272">
      <w:pPr>
        <w:pStyle w:val="MMLead"/>
        <w:jc w:val="left"/>
        <w:rPr>
          <w:highlight w:val="green"/>
          <w:lang w:val="sl-SI"/>
        </w:rPr>
      </w:pPr>
      <w:r>
        <w:rPr>
          <w:color w:val="6E6B60"/>
          <w:lang w:val="sl-SI"/>
        </w:rPr>
        <w:t xml:space="preserve">Z </w:t>
      </w:r>
      <w:r w:rsidRPr="001B08CB">
        <w:rPr>
          <w:lang w:val="sl-SI"/>
        </w:rPr>
        <w:t xml:space="preserve">začetkom poletnih počitnic se v alpskem prostoru začne tudi sezona prometnih zastojev: </w:t>
      </w:r>
      <w:r>
        <w:rPr>
          <w:lang w:val="sl-SI"/>
        </w:rPr>
        <w:t xml:space="preserve">V </w:t>
      </w:r>
      <w:r w:rsidRPr="001B08CB">
        <w:rPr>
          <w:lang w:val="sl-SI"/>
        </w:rPr>
        <w:t xml:space="preserve">svojem stališču »Promet in mobilnost v Alpah« </w:t>
      </w:r>
      <w:r>
        <w:rPr>
          <w:lang w:val="sl-SI"/>
        </w:rPr>
        <w:t>CIPRA nazorno pokaže</w:t>
      </w:r>
      <w:r w:rsidRPr="001B08CB">
        <w:rPr>
          <w:lang w:val="sl-SI"/>
        </w:rPr>
        <w:t>, kako lahko prehod na trajnostno mobilnost uspe v turizmu in drugod</w:t>
      </w:r>
      <w:r>
        <w:rPr>
          <w:lang w:val="sl-SI"/>
        </w:rPr>
        <w:t>.</w:t>
      </w:r>
    </w:p>
    <w:p w14:paraId="38474595" w14:textId="7AB11A3C" w:rsidR="00263272" w:rsidRDefault="00263272" w:rsidP="00263272">
      <w:pPr>
        <w:pStyle w:val="MMText"/>
        <w:rPr>
          <w:lang w:val="sl-SI"/>
        </w:rPr>
      </w:pPr>
      <w:r w:rsidRPr="00D57B0F">
        <w:rPr>
          <w:lang w:val="sl-SI"/>
        </w:rPr>
        <w:t>Medtem ko so potniki</w:t>
      </w:r>
      <w:r w:rsidR="00FA2925">
        <w:rPr>
          <w:lang w:val="sl-SI"/>
        </w:rPr>
        <w:t>_ce</w:t>
      </w:r>
      <w:r w:rsidRPr="00D57B0F">
        <w:rPr>
          <w:lang w:val="sl-SI"/>
        </w:rPr>
        <w:t xml:space="preserve"> na avstrijski avtocesti Tauern že na binkoštni vikend za več ur obtičali v 45 kilometrov dolgem zastoju, je bil zastoj pred švicarskim predorom Gotthard dolg 20 km. </w:t>
      </w:r>
      <w:r w:rsidRPr="001B08CB">
        <w:rPr>
          <w:lang w:val="sl-SI"/>
        </w:rPr>
        <w:t xml:space="preserve">Pri iskanju obvoznih poti </w:t>
      </w:r>
      <w:r>
        <w:rPr>
          <w:lang w:val="sl-SI"/>
        </w:rPr>
        <w:t>vozniki</w:t>
      </w:r>
      <w:r w:rsidR="00FA2925">
        <w:rPr>
          <w:lang w:val="sl-SI"/>
        </w:rPr>
        <w:t>_ce</w:t>
      </w:r>
      <w:r w:rsidRPr="001B08CB">
        <w:rPr>
          <w:lang w:val="sl-SI"/>
        </w:rPr>
        <w:t xml:space="preserve"> pogosto zamašijo tudi ozke vaške ceste v alpskih dolinah. A največji prometni vrhunec je šele pred nami, ko se začnejo poletne počitnice</w:t>
      </w:r>
      <w:r w:rsidRPr="00D57B0F">
        <w:rPr>
          <w:lang w:val="sl-SI"/>
        </w:rPr>
        <w:t xml:space="preserve">. </w:t>
      </w:r>
      <w:r w:rsidRPr="001B08CB">
        <w:rPr>
          <w:lang w:val="sl-SI"/>
        </w:rPr>
        <w:t>Več prometa pomeni tudi več hrupa, CO</w:t>
      </w:r>
      <w:r w:rsidRPr="00FA2925">
        <w:rPr>
          <w:vertAlign w:val="subscript"/>
          <w:lang w:val="sl-SI"/>
        </w:rPr>
        <w:t>2</w:t>
      </w:r>
      <w:r w:rsidRPr="001B08CB">
        <w:rPr>
          <w:lang w:val="sl-SI"/>
        </w:rPr>
        <w:t>, finega prahu, novih cest in parkirišč. To ogroža občutljive ekosisteme Alp, kulturno dediščino in kakovost življenja lokalnega prebivalstva. Alpe vsako leto privabijo več kot 120 milijonov turistov</w:t>
      </w:r>
      <w:r w:rsidR="00FA2925">
        <w:rPr>
          <w:lang w:val="sl-SI"/>
        </w:rPr>
        <w:t>_k</w:t>
      </w:r>
      <w:r>
        <w:rPr>
          <w:lang w:val="sl-SI"/>
        </w:rPr>
        <w:t>, ki tu opravijo več kot</w:t>
      </w:r>
      <w:r w:rsidRPr="00D57B0F">
        <w:rPr>
          <w:lang w:val="sl-SI"/>
        </w:rPr>
        <w:t xml:space="preserve"> 500 milijonov nočitev in približno 60 milijonov enodnevnih izletov. </w:t>
      </w:r>
      <w:r w:rsidRPr="001B08CB">
        <w:rPr>
          <w:lang w:val="sl-SI"/>
        </w:rPr>
        <w:t xml:space="preserve">Študija Univerze v Bolzanu kaže, da 80 odstotkov italijanskih in nemških </w:t>
      </w:r>
      <w:r>
        <w:rPr>
          <w:lang w:val="sl-SI"/>
        </w:rPr>
        <w:t>turistov</w:t>
      </w:r>
      <w:r w:rsidR="00FA2925">
        <w:rPr>
          <w:lang w:val="sl-SI"/>
        </w:rPr>
        <w:t>_k</w:t>
      </w:r>
      <w:r w:rsidRPr="001B08CB">
        <w:rPr>
          <w:lang w:val="sl-SI"/>
        </w:rPr>
        <w:t xml:space="preserve"> Južno Tirolsko </w:t>
      </w:r>
      <w:r>
        <w:rPr>
          <w:lang w:val="sl-SI"/>
        </w:rPr>
        <w:t>obišče</w:t>
      </w:r>
      <w:r w:rsidRPr="001B08CB">
        <w:rPr>
          <w:lang w:val="sl-SI"/>
        </w:rPr>
        <w:t xml:space="preserve"> z avtomobilom, le sedem odstotkov pa z vlakom</w:t>
      </w:r>
      <w:r w:rsidRPr="00D57B0F">
        <w:rPr>
          <w:lang w:val="sl-SI"/>
        </w:rPr>
        <w:t xml:space="preserve">. </w:t>
      </w:r>
      <w:r w:rsidRPr="001B08CB">
        <w:rPr>
          <w:lang w:val="sl-SI"/>
        </w:rPr>
        <w:t>Tri četrtine emisij CO</w:t>
      </w:r>
      <w:r w:rsidRPr="00FA2925">
        <w:rPr>
          <w:vertAlign w:val="subscript"/>
          <w:lang w:val="sl-SI"/>
        </w:rPr>
        <w:t>2</w:t>
      </w:r>
      <w:r w:rsidRPr="001B08CB">
        <w:rPr>
          <w:lang w:val="sl-SI"/>
        </w:rPr>
        <w:t xml:space="preserve"> v turizmu </w:t>
      </w:r>
      <w:r>
        <w:rPr>
          <w:lang w:val="sl-SI"/>
        </w:rPr>
        <w:t>nastane zaradi</w:t>
      </w:r>
      <w:r w:rsidRPr="001B08CB">
        <w:rPr>
          <w:lang w:val="sl-SI"/>
        </w:rPr>
        <w:t xml:space="preserve"> prihodo</w:t>
      </w:r>
      <w:r>
        <w:rPr>
          <w:lang w:val="sl-SI"/>
        </w:rPr>
        <w:t>v</w:t>
      </w:r>
      <w:r w:rsidRPr="001B08CB">
        <w:rPr>
          <w:lang w:val="sl-SI"/>
        </w:rPr>
        <w:t xml:space="preserve"> in odhodo</w:t>
      </w:r>
      <w:r>
        <w:rPr>
          <w:lang w:val="sl-SI"/>
        </w:rPr>
        <w:t>v</w:t>
      </w:r>
      <w:r w:rsidRPr="001B08CB">
        <w:rPr>
          <w:lang w:val="sl-SI"/>
        </w:rPr>
        <w:t xml:space="preserve"> z avtomobilom ali letalom. Po podatkih švicarske organizacije </w:t>
      </w:r>
      <w:r>
        <w:fldChar w:fldCharType="begin"/>
      </w:r>
      <w:r>
        <w:instrText>HYPERLINK "https://proalps.ch/petition/"</w:instrText>
      </w:r>
      <w:r>
        <w:fldChar w:fldCharType="separate"/>
      </w:r>
      <w:r w:rsidRPr="001B08CB">
        <w:rPr>
          <w:lang w:val="sl-SI"/>
        </w:rPr>
        <w:t>Pro-Alps</w:t>
      </w:r>
      <w:r>
        <w:fldChar w:fldCharType="end"/>
      </w:r>
      <w:r w:rsidRPr="001B08CB">
        <w:rPr>
          <w:lang w:val="sl-SI"/>
        </w:rPr>
        <w:t xml:space="preserve"> </w:t>
      </w:r>
      <w:r>
        <w:rPr>
          <w:lang w:val="sl-SI"/>
        </w:rPr>
        <w:t>se v</w:t>
      </w:r>
      <w:r w:rsidRPr="001B08CB">
        <w:rPr>
          <w:lang w:val="sl-SI"/>
        </w:rPr>
        <w:t xml:space="preserve"> </w:t>
      </w:r>
      <w:r>
        <w:rPr>
          <w:lang w:val="sl-SI"/>
        </w:rPr>
        <w:t xml:space="preserve">kar </w:t>
      </w:r>
      <w:r w:rsidRPr="001B08CB">
        <w:rPr>
          <w:lang w:val="sl-SI"/>
        </w:rPr>
        <w:t xml:space="preserve">devetih od desetih </w:t>
      </w:r>
      <w:r>
        <w:rPr>
          <w:lang w:val="sl-SI"/>
        </w:rPr>
        <w:t>primerov</w:t>
      </w:r>
      <w:r w:rsidRPr="008F4FA6">
        <w:rPr>
          <w:lang w:val="sl-SI"/>
        </w:rPr>
        <w:t xml:space="preserve"> </w:t>
      </w:r>
      <w:r w:rsidRPr="001B08CB">
        <w:rPr>
          <w:lang w:val="sl-SI"/>
        </w:rPr>
        <w:t>namesto javnega prevoza</w:t>
      </w:r>
      <w:r>
        <w:rPr>
          <w:lang w:val="sl-SI"/>
        </w:rPr>
        <w:t xml:space="preserve"> uporablja </w:t>
      </w:r>
      <w:r w:rsidRPr="001B08CB">
        <w:rPr>
          <w:lang w:val="sl-SI"/>
        </w:rPr>
        <w:t>avtomobil</w:t>
      </w:r>
      <w:r>
        <w:rPr>
          <w:lang w:val="sl-SI"/>
        </w:rPr>
        <w:t>.</w:t>
      </w:r>
      <w:r w:rsidRPr="001B08CB">
        <w:rPr>
          <w:lang w:val="sl-SI"/>
        </w:rPr>
        <w:t xml:space="preserve"> Okoli tri četrtine vseh potovanj je namenjenih prostemu času</w:t>
      </w:r>
      <w:r>
        <w:rPr>
          <w:lang w:val="sl-SI"/>
        </w:rPr>
        <w:t xml:space="preserve"> oz. rekreaciji</w:t>
      </w:r>
      <w:r w:rsidRPr="001B08CB">
        <w:rPr>
          <w:lang w:val="sl-SI"/>
        </w:rPr>
        <w:t>. V zadnjih letih se je tudi znatno povečalo število turistov</w:t>
      </w:r>
      <w:r w:rsidR="00FA2925">
        <w:rPr>
          <w:lang w:val="sl-SI"/>
        </w:rPr>
        <w:t>_k</w:t>
      </w:r>
      <w:r w:rsidRPr="001B08CB">
        <w:rPr>
          <w:lang w:val="sl-SI"/>
        </w:rPr>
        <w:t xml:space="preserve"> iz drugih celin, ki obiščejo Evropo</w:t>
      </w:r>
      <w:r w:rsidRPr="00D57B0F">
        <w:rPr>
          <w:lang w:val="sl-SI"/>
        </w:rPr>
        <w:t xml:space="preserve">. </w:t>
      </w:r>
    </w:p>
    <w:p w14:paraId="22C4515B" w14:textId="77777777" w:rsidR="00E94BF5" w:rsidRPr="00E94BF5" w:rsidRDefault="00E94BF5" w:rsidP="00263272">
      <w:pPr>
        <w:pStyle w:val="MMText"/>
        <w:rPr>
          <w:lang w:val="sl-SI"/>
        </w:rPr>
      </w:pPr>
    </w:p>
    <w:p w14:paraId="2145360E" w14:textId="77777777" w:rsidR="00263272" w:rsidRPr="00CF56B5" w:rsidRDefault="00263272" w:rsidP="00263272">
      <w:pPr>
        <w:pStyle w:val="MMText"/>
        <w:rPr>
          <w:lang w:val="sl-SI"/>
        </w:rPr>
      </w:pPr>
      <w:r w:rsidRPr="00CF56B5">
        <w:rPr>
          <w:lang w:val="sl-SI"/>
        </w:rPr>
        <w:t>Preprečevati, preusmerjati, izboljšati</w:t>
      </w:r>
    </w:p>
    <w:p w14:paraId="77377127" w14:textId="229DCF49" w:rsidR="00263272" w:rsidRPr="001B08CB" w:rsidRDefault="00263272" w:rsidP="00263272">
      <w:pPr>
        <w:pStyle w:val="MMText"/>
        <w:rPr>
          <w:i/>
          <w:iCs/>
          <w:lang w:val="sl-SI"/>
        </w:rPr>
      </w:pPr>
      <w:r>
        <w:rPr>
          <w:lang w:val="sl-SI"/>
        </w:rPr>
        <w:t>V</w:t>
      </w:r>
      <w:r w:rsidRPr="001B08CB">
        <w:rPr>
          <w:lang w:val="sl-SI"/>
        </w:rPr>
        <w:t xml:space="preserve"> svojem aktualnem stališču »Promet in mobilnost v Alpah« </w:t>
      </w:r>
      <w:r>
        <w:rPr>
          <w:lang w:val="sl-SI"/>
        </w:rPr>
        <w:t xml:space="preserve">CIPRA zato </w:t>
      </w:r>
      <w:r w:rsidRPr="001B08CB">
        <w:rPr>
          <w:lang w:val="sl-SI"/>
        </w:rPr>
        <w:t xml:space="preserve">predlaga, </w:t>
      </w:r>
      <w:r>
        <w:rPr>
          <w:lang w:val="sl-SI"/>
        </w:rPr>
        <w:t>naj</w:t>
      </w:r>
      <w:r w:rsidRPr="001B08CB">
        <w:rPr>
          <w:lang w:val="sl-SI"/>
        </w:rPr>
        <w:t xml:space="preserve"> turističn</w:t>
      </w:r>
      <w:r w:rsidR="00FA2925">
        <w:rPr>
          <w:lang w:val="sl-SI"/>
        </w:rPr>
        <w:t>ih</w:t>
      </w:r>
      <w:r w:rsidRPr="001B08CB">
        <w:rPr>
          <w:lang w:val="sl-SI"/>
        </w:rPr>
        <w:t xml:space="preserve"> destinacij ne oglašujejo na oddaljenih trgih, se odpovedo avtomobilom prijazn</w:t>
      </w:r>
      <w:r>
        <w:rPr>
          <w:lang w:val="sl-SI"/>
        </w:rPr>
        <w:t>emu</w:t>
      </w:r>
      <w:r w:rsidRPr="001B08CB">
        <w:rPr>
          <w:lang w:val="sl-SI"/>
        </w:rPr>
        <w:t xml:space="preserve"> oglaševanju in opozarjajo na trajnostne alternative</w:t>
      </w:r>
      <w:r>
        <w:rPr>
          <w:lang w:val="sl-SI"/>
        </w:rPr>
        <w:t xml:space="preserve">. </w:t>
      </w:r>
      <w:r w:rsidRPr="001B08CB">
        <w:rPr>
          <w:lang w:val="sl-SI"/>
        </w:rPr>
        <w:t xml:space="preserve">Spodbujati je treba javni prevoz in aktivno mobilnost, kot je kolesarjenje. Celostni koncepti za trajnostni turizem bi se lahko zgledovali po pobudah, kot </w:t>
      </w:r>
      <w:r>
        <w:rPr>
          <w:lang w:val="sl-SI"/>
        </w:rPr>
        <w:t>na primer</w:t>
      </w:r>
      <w:r w:rsidRPr="001B08CB">
        <w:rPr>
          <w:lang w:val="sl-SI"/>
        </w:rPr>
        <w:t xml:space="preserve"> »</w:t>
      </w:r>
      <w:r>
        <w:rPr>
          <w:lang w:val="sl-SI"/>
        </w:rPr>
        <w:t>Gorniške vasi</w:t>
      </w:r>
      <w:r w:rsidRPr="001B08CB">
        <w:rPr>
          <w:lang w:val="sl-SI"/>
        </w:rPr>
        <w:t>« ali mreža »</w:t>
      </w:r>
      <w:r w:rsidRPr="00CF56B5">
        <w:rPr>
          <w:lang w:val="sl-SI"/>
        </w:rPr>
        <w:t>Alpski biseri</w:t>
      </w:r>
      <w:r w:rsidRPr="001B08CB">
        <w:rPr>
          <w:lang w:val="sl-SI"/>
        </w:rPr>
        <w:t xml:space="preserve">« (Alpine Pearls). </w:t>
      </w:r>
      <w:r>
        <w:rPr>
          <w:lang w:val="sl-SI"/>
        </w:rPr>
        <w:t xml:space="preserve">Te </w:t>
      </w:r>
      <w:r w:rsidRPr="001B08CB">
        <w:rPr>
          <w:lang w:val="sl-SI"/>
        </w:rPr>
        <w:t>vključujejo tudi učinkovitejše javne prometne sisteme, lokalno izposojo električnih avtomobilov in privlačne sisteme souporabe avtomobilov ter spodbude za zelene prireditve</w:t>
      </w:r>
      <w:r w:rsidRPr="00CF56B5">
        <w:rPr>
          <w:lang w:val="sl-SI"/>
        </w:rPr>
        <w:t xml:space="preserve">. Predvsem uspešni vzorčni projekti CIPRE, kot na primer </w:t>
      </w:r>
      <w:r w:rsidRPr="001B08CB">
        <w:rPr>
          <w:lang w:val="sl-SI"/>
        </w:rPr>
        <w:t>»</w:t>
      </w:r>
      <w:r w:rsidRPr="00CF56B5">
        <w:rPr>
          <w:lang w:val="sl-SI"/>
        </w:rPr>
        <w:t>Youth Alpine Interrail</w:t>
      </w:r>
      <w:r w:rsidRPr="001B08CB">
        <w:rPr>
          <w:lang w:val="sl-SI"/>
        </w:rPr>
        <w:t>«</w:t>
      </w:r>
      <w:r w:rsidRPr="00CF56B5">
        <w:rPr>
          <w:lang w:val="sl-SI"/>
        </w:rPr>
        <w:t xml:space="preserve"> so tisti, ki kažejo pot naprej. </w:t>
      </w:r>
      <w:r w:rsidRPr="001B08CB">
        <w:rPr>
          <w:lang w:val="sl-SI"/>
        </w:rPr>
        <w:t xml:space="preserve">V svojem novem 40-stranskem dokumentu CIPRA opisuje trajnostno mobilnost v alpskem prostoru </w:t>
      </w:r>
      <w:r w:rsidR="00FA2925">
        <w:rPr>
          <w:lang w:val="sl-SI"/>
        </w:rPr>
        <w:t>s</w:t>
      </w:r>
      <w:r w:rsidRPr="001B08CB">
        <w:rPr>
          <w:lang w:val="sl-SI"/>
        </w:rPr>
        <w:t xml:space="preserve"> čim manjšim negativnim vplivom prometa na okolje in ljudi. Poleg potniškega prometa dokument obravnava tudi promet </w:t>
      </w:r>
      <w:r>
        <w:rPr>
          <w:lang w:val="sl-SI"/>
        </w:rPr>
        <w:t>dnevnih delovnih migrantov</w:t>
      </w:r>
      <w:r w:rsidRPr="001B08CB">
        <w:rPr>
          <w:lang w:val="sl-SI"/>
        </w:rPr>
        <w:t xml:space="preserve">, daljinski promet in tovorni promet – dopolnjen z dejstvi, </w:t>
      </w:r>
      <w:r w:rsidRPr="001B08CB">
        <w:rPr>
          <w:lang w:val="sl-SI"/>
        </w:rPr>
        <w:lastRenderedPageBreak/>
        <w:t>konkretnimi ukrepi in dobrimi primeri</w:t>
      </w:r>
      <w:r w:rsidRPr="004B5E0B">
        <w:rPr>
          <w:lang w:val="sl-SI"/>
        </w:rPr>
        <w:t xml:space="preserve">. </w:t>
      </w:r>
      <w:r w:rsidRPr="001B08CB">
        <w:rPr>
          <w:lang w:val="sl-SI"/>
        </w:rPr>
        <w:t>Kaspar Schuler, direktor CIPRA International, meni: »Alpe potrebujejo pravo prometno preobrazbo. Ni dovolj, da samo elektrificiramo motorje – mobilnost moramo temeljito preoblikovati: manj prometnih kilometrov, več kakovosti življenja. Naš</w:t>
      </w:r>
      <w:r>
        <w:rPr>
          <w:lang w:val="sl-SI"/>
        </w:rPr>
        <w:t>e stališče</w:t>
      </w:r>
      <w:r w:rsidRPr="001B08CB">
        <w:rPr>
          <w:lang w:val="sl-SI"/>
        </w:rPr>
        <w:t xml:space="preserve"> kaže, kako je to mogoče doseči – skupaj, čezmejno, s pristnimi srečanji z naravo in ljudmi. Počitniško razpoloženje in sprostitev sta tako prisotna že od samega začetka.« </w:t>
      </w:r>
    </w:p>
    <w:p w14:paraId="2C742200" w14:textId="77777777" w:rsidR="00263272" w:rsidRPr="001B08CB" w:rsidRDefault="00263272" w:rsidP="00263272">
      <w:pPr>
        <w:pStyle w:val="MMText"/>
        <w:rPr>
          <w:lang w:val="sl-SI"/>
        </w:rPr>
      </w:pPr>
    </w:p>
    <w:p w14:paraId="7E491A83" w14:textId="1D4413CE" w:rsidR="00263272" w:rsidRPr="001B08CB" w:rsidRDefault="00263272" w:rsidP="00263272">
      <w:pPr>
        <w:pStyle w:val="MMText"/>
        <w:rPr>
          <w:i/>
          <w:iCs/>
          <w:lang w:val="sl-SI"/>
        </w:rPr>
      </w:pPr>
      <w:r w:rsidRPr="001B08CB">
        <w:rPr>
          <w:lang w:val="sl-SI"/>
        </w:rPr>
        <w:t>Stališče</w:t>
      </w:r>
      <w:r w:rsidR="00FA2925" w:rsidRPr="00FA2925">
        <w:rPr>
          <w:lang w:val="sl-SI"/>
        </w:rPr>
        <w:t xml:space="preserve"> </w:t>
      </w:r>
      <w:r w:rsidR="00FA2925" w:rsidRPr="001B08CB">
        <w:rPr>
          <w:lang w:val="sl-SI"/>
        </w:rPr>
        <w:t>»</w:t>
      </w:r>
      <w:r w:rsidRPr="001B08CB">
        <w:rPr>
          <w:lang w:val="sl-SI"/>
        </w:rPr>
        <w:t>Promet in mobilnost v Alpah</w:t>
      </w:r>
      <w:r w:rsidR="00FA2925" w:rsidRPr="001B08CB">
        <w:rPr>
          <w:lang w:val="sl-SI"/>
        </w:rPr>
        <w:t>«</w:t>
      </w:r>
      <w:r w:rsidRPr="001B08CB">
        <w:rPr>
          <w:lang w:val="sl-SI"/>
        </w:rPr>
        <w:t xml:space="preserve"> </w:t>
      </w:r>
      <w:r>
        <w:rPr>
          <w:lang w:val="sl-SI"/>
        </w:rPr>
        <w:t>dokument za prenos</w:t>
      </w:r>
      <w:r w:rsidRPr="001B08CB">
        <w:rPr>
          <w:lang w:val="sl-SI"/>
        </w:rPr>
        <w:t>:</w:t>
      </w:r>
    </w:p>
    <w:p w14:paraId="718E5243" w14:textId="0F85D8F7" w:rsidR="00263272" w:rsidRDefault="00522594" w:rsidP="00263272">
      <w:pPr>
        <w:pStyle w:val="MMText"/>
        <w:rPr>
          <w:lang w:val="sl-SI"/>
        </w:rPr>
      </w:pPr>
      <w:hyperlink r:id="rId7" w:history="1">
        <w:r w:rsidRPr="009C7386">
          <w:rPr>
            <w:rStyle w:val="Hyperlink"/>
            <w:lang w:val="sl-SI"/>
          </w:rPr>
          <w:t>www.cipra.org/sl/stalisca/promet-in-mobilnost-v-alpah</w:t>
        </w:r>
      </w:hyperlink>
    </w:p>
    <w:p w14:paraId="3A8F48AF" w14:textId="77777777" w:rsidR="00522594" w:rsidRPr="001B08CB" w:rsidRDefault="00522594" w:rsidP="00263272">
      <w:pPr>
        <w:pStyle w:val="MMText"/>
        <w:rPr>
          <w:lang w:val="sl-SI"/>
        </w:rPr>
      </w:pPr>
    </w:p>
    <w:p w14:paraId="0A5E4710" w14:textId="77777777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8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14:paraId="5DD8F85E" w14:textId="77777777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67BD19E5" w14:textId="77777777" w:rsidR="004134B2" w:rsidRPr="00295CBE" w:rsidRDefault="004134B2" w:rsidP="004134B2">
      <w:pPr>
        <w:pStyle w:val="MMFusszeile"/>
        <w:spacing w:before="120"/>
        <w:contextualSpacing w:val="0"/>
        <w:rPr>
          <w:color w:val="6E6B60"/>
        </w:rPr>
      </w:pPr>
      <w:r w:rsidRPr="00295CBE">
        <w:rPr>
          <w:color w:val="6E6B60"/>
        </w:rPr>
        <w:t xml:space="preserve">Za </w:t>
      </w:r>
      <w:proofErr w:type="spellStart"/>
      <w:r w:rsidRPr="00295CBE">
        <w:rPr>
          <w:color w:val="6E6B60"/>
        </w:rPr>
        <w:t>vprašanja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vam</w:t>
      </w:r>
      <w:proofErr w:type="spellEnd"/>
      <w:r w:rsidRPr="00295CBE">
        <w:rPr>
          <w:color w:val="6E6B60"/>
        </w:rPr>
        <w:t xml:space="preserve"> je na </w:t>
      </w:r>
      <w:proofErr w:type="spellStart"/>
      <w:r w:rsidRPr="00295CBE">
        <w:rPr>
          <w:color w:val="6E6B60"/>
        </w:rPr>
        <w:t>voljo</w:t>
      </w:r>
      <w:proofErr w:type="spellEnd"/>
      <w:r w:rsidRPr="00295CBE">
        <w:rPr>
          <w:color w:val="6E6B60"/>
        </w:rPr>
        <w:t>:</w:t>
      </w:r>
    </w:p>
    <w:p w14:paraId="15C8913B" w14:textId="77777777" w:rsidR="00263272" w:rsidRDefault="00263272" w:rsidP="00263272">
      <w:pPr>
        <w:pStyle w:val="MMFusszeile"/>
      </w:pPr>
      <w:r w:rsidRPr="00263272">
        <w:rPr>
          <w:color w:val="6E6B60"/>
        </w:rPr>
        <w:t>Kaspar Schuler,</w:t>
      </w:r>
      <w:r w:rsidRPr="001050E6">
        <w:t xml:space="preserve"> </w:t>
      </w:r>
      <w:hyperlink r:id="rId9" w:history="1">
        <w:r w:rsidRPr="001050E6">
          <w:rPr>
            <w:rStyle w:val="Hyperlink"/>
          </w:rPr>
          <w:t>kaspar.schuler@cipra.org</w:t>
        </w:r>
      </w:hyperlink>
    </w:p>
    <w:p w14:paraId="4A783C68" w14:textId="77777777" w:rsidR="00263272" w:rsidRPr="00F31B6F" w:rsidRDefault="00263272" w:rsidP="00263272">
      <w:pPr>
        <w:pStyle w:val="MMFusszeile"/>
        <w:rPr>
          <w:u w:val="single"/>
          <w:lang w:val="en-GB"/>
        </w:rPr>
      </w:pPr>
      <w:r w:rsidRPr="00263272">
        <w:rPr>
          <w:color w:val="6E6B60"/>
        </w:rPr>
        <w:t>Michael Gams,</w:t>
      </w:r>
      <w:r w:rsidRPr="00F31B6F">
        <w:rPr>
          <w:lang w:val="en-GB"/>
        </w:rPr>
        <w:t xml:space="preserve"> </w:t>
      </w:r>
      <w:hyperlink r:id="rId10" w:history="1">
        <w:r w:rsidRPr="00F31B6F">
          <w:rPr>
            <w:rStyle w:val="Hyperlink"/>
            <w:lang w:val="en-GB"/>
          </w:rPr>
          <w:t>michael.gams@cipra.org</w:t>
        </w:r>
      </w:hyperlink>
    </w:p>
    <w:p w14:paraId="32A57763" w14:textId="77777777" w:rsidR="004134B2" w:rsidRPr="00263272" w:rsidRDefault="004134B2" w:rsidP="004134B2">
      <w:pPr>
        <w:pStyle w:val="MMFusszeile"/>
        <w:rPr>
          <w:lang w:val="en-GB"/>
        </w:rPr>
      </w:pPr>
    </w:p>
    <w:p w14:paraId="10E1EC02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4627B070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7BA89CDD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0E96C4DF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490B58C8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5359CC38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1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C031" w14:textId="77777777" w:rsidR="005C7529" w:rsidRDefault="005C7529">
      <w:r>
        <w:separator/>
      </w:r>
    </w:p>
  </w:endnote>
  <w:endnote w:type="continuationSeparator" w:id="0">
    <w:p w14:paraId="523C4D5A" w14:textId="77777777" w:rsidR="005C7529" w:rsidRDefault="005C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316F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2AA14186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D000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BD97" w14:textId="77777777"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  CIPRA International </w:t>
    </w:r>
  </w:p>
  <w:p w14:paraId="05803DB3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4853" w14:textId="77777777" w:rsidR="005C7529" w:rsidRDefault="005C7529">
      <w:r>
        <w:separator/>
      </w:r>
    </w:p>
  </w:footnote>
  <w:footnote w:type="continuationSeparator" w:id="0">
    <w:p w14:paraId="61620BCD" w14:textId="77777777" w:rsidR="005C7529" w:rsidRDefault="005C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E511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49B7B470" wp14:editId="2791FE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059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26CC6955" wp14:editId="0AF19A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926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72"/>
    <w:rsid w:val="00056885"/>
    <w:rsid w:val="00096DF4"/>
    <w:rsid w:val="001F21B2"/>
    <w:rsid w:val="00263272"/>
    <w:rsid w:val="002D5D20"/>
    <w:rsid w:val="00342916"/>
    <w:rsid w:val="004134B2"/>
    <w:rsid w:val="004908B3"/>
    <w:rsid w:val="00522594"/>
    <w:rsid w:val="00557677"/>
    <w:rsid w:val="005C7529"/>
    <w:rsid w:val="008261B7"/>
    <w:rsid w:val="008B589D"/>
    <w:rsid w:val="009F28F7"/>
    <w:rsid w:val="00A776BA"/>
    <w:rsid w:val="00BC19A2"/>
    <w:rsid w:val="00CC61CE"/>
    <w:rsid w:val="00D4227D"/>
    <w:rsid w:val="00D71C5A"/>
    <w:rsid w:val="00E54768"/>
    <w:rsid w:val="00E9123B"/>
    <w:rsid w:val="00E94BF5"/>
    <w:rsid w:val="00FA2925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CE336"/>
  <w15:docId w15:val="{E4B1AA36-85BF-4602-9512-425378D8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qFormat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qFormat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qFormat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qFormat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qFormat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uiPriority w:val="99"/>
    <w:rsid w:val="004134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pra.org/sl/stalisca/promet-in-mobilnost-v-alpah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ichael.gams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par.schuler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ustausch\Anna%20P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2</Pages>
  <Words>570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Anna Planitzer - CIPRA International</dc:creator>
  <cp:lastModifiedBy>Michael Gams - CIPRA International</cp:lastModifiedBy>
  <cp:revision>3</cp:revision>
  <cp:lastPrinted>2011-04-15T15:05:00Z</cp:lastPrinted>
  <dcterms:created xsi:type="dcterms:W3CDTF">2025-06-17T06:34:00Z</dcterms:created>
  <dcterms:modified xsi:type="dcterms:W3CDTF">2025-06-17T08:13:00Z</dcterms:modified>
</cp:coreProperties>
</file>